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5FAB" w14:textId="12F937E5" w:rsidR="00FF62D7" w:rsidRPr="00CC543E" w:rsidRDefault="00835CD6" w:rsidP="00125687">
      <w:pPr>
        <w:jc w:val="center"/>
        <w:rPr>
          <w:rFonts w:ascii="Bell MT" w:hAnsi="Bell MT"/>
          <w:b/>
          <w:color w:val="548DD4" w:themeColor="text2" w:themeTint="99"/>
          <w:sz w:val="56"/>
          <w:szCs w:val="56"/>
        </w:rPr>
      </w:pPr>
      <w:bookmarkStart w:id="0" w:name="_GoBack"/>
      <w:bookmarkEnd w:id="0"/>
      <w:r w:rsidRPr="00CC543E">
        <w:rPr>
          <w:rFonts w:ascii="Constantia" w:hAnsi="Constantia"/>
          <w:b/>
          <w:noProof/>
          <w:color w:val="548DD4" w:themeColor="text2" w:themeTint="99"/>
          <w:sz w:val="56"/>
          <w:szCs w:val="56"/>
          <w:lang w:val="en-US" w:eastAsia="en-US"/>
        </w:rPr>
        <w:drawing>
          <wp:anchor distT="0" distB="0" distL="114300" distR="114300" simplePos="0" relativeHeight="251667968" behindDoc="0" locked="0" layoutInCell="1" allowOverlap="1" wp14:anchorId="35C5D28F" wp14:editId="15B3C25C">
            <wp:simplePos x="0" y="0"/>
            <wp:positionH relativeFrom="column">
              <wp:posOffset>5080000</wp:posOffset>
            </wp:positionH>
            <wp:positionV relativeFrom="paragraph">
              <wp:posOffset>48895</wp:posOffset>
            </wp:positionV>
            <wp:extent cx="95631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6310" cy="952500"/>
                    </a:xfrm>
                    <a:prstGeom prst="rect">
                      <a:avLst/>
                    </a:prstGeom>
                  </pic:spPr>
                </pic:pic>
              </a:graphicData>
            </a:graphic>
            <wp14:sizeRelH relativeFrom="page">
              <wp14:pctWidth>0</wp14:pctWidth>
            </wp14:sizeRelH>
            <wp14:sizeRelV relativeFrom="page">
              <wp14:pctHeight>0</wp14:pctHeight>
            </wp14:sizeRelV>
          </wp:anchor>
        </w:drawing>
      </w:r>
      <w:r w:rsidRPr="00CC543E">
        <w:rPr>
          <w:rFonts w:ascii="Constantia" w:hAnsi="Constantia"/>
          <w:b/>
          <w:noProof/>
          <w:color w:val="548DD4" w:themeColor="text2" w:themeTint="99"/>
          <w:sz w:val="56"/>
          <w:szCs w:val="56"/>
          <w:lang w:val="en-US" w:eastAsia="en-US"/>
        </w:rPr>
        <w:drawing>
          <wp:anchor distT="0" distB="0" distL="114300" distR="114300" simplePos="0" relativeHeight="251665920" behindDoc="0" locked="0" layoutInCell="1" allowOverlap="1" wp14:anchorId="28ABDA5B" wp14:editId="7DE20EF3">
            <wp:simplePos x="0" y="0"/>
            <wp:positionH relativeFrom="margin">
              <wp:align>left</wp:align>
            </wp:positionH>
            <wp:positionV relativeFrom="paragraph">
              <wp:posOffset>30480</wp:posOffset>
            </wp:positionV>
            <wp:extent cx="945515" cy="9417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5515" cy="941705"/>
                    </a:xfrm>
                    <a:prstGeom prst="rect">
                      <a:avLst/>
                    </a:prstGeom>
                  </pic:spPr>
                </pic:pic>
              </a:graphicData>
            </a:graphic>
            <wp14:sizeRelH relativeFrom="page">
              <wp14:pctWidth>0</wp14:pctWidth>
            </wp14:sizeRelH>
            <wp14:sizeRelV relativeFrom="page">
              <wp14:pctHeight>0</wp14:pctHeight>
            </wp14:sizeRelV>
          </wp:anchor>
        </w:drawing>
      </w:r>
      <w:r w:rsidR="00FF62D7" w:rsidRPr="00CC543E">
        <w:rPr>
          <w:rFonts w:ascii="Constantia" w:hAnsi="Constantia"/>
          <w:b/>
          <w:color w:val="548DD4" w:themeColor="text2" w:themeTint="99"/>
          <w:sz w:val="56"/>
          <w:szCs w:val="56"/>
        </w:rPr>
        <w:t>St Vincent</w:t>
      </w:r>
      <w:r w:rsidR="006D3709" w:rsidRPr="00CC543E">
        <w:rPr>
          <w:rFonts w:ascii="Constantia" w:hAnsi="Constantia"/>
          <w:b/>
          <w:color w:val="548DD4" w:themeColor="text2" w:themeTint="99"/>
          <w:sz w:val="56"/>
          <w:szCs w:val="56"/>
        </w:rPr>
        <w:t xml:space="preserve"> de Paul</w:t>
      </w:r>
      <w:r w:rsidR="006D3709" w:rsidRPr="00CC543E">
        <w:rPr>
          <w:rFonts w:ascii="Bell MT" w:hAnsi="Bell MT"/>
          <w:b/>
          <w:color w:val="548DD4" w:themeColor="text2" w:themeTint="99"/>
          <w:sz w:val="56"/>
          <w:szCs w:val="56"/>
        </w:rPr>
        <w:t xml:space="preserve"> </w:t>
      </w:r>
      <w:r w:rsidR="00011FA4" w:rsidRPr="00CC543E">
        <w:rPr>
          <w:rFonts w:ascii="Bell MT" w:hAnsi="Bell MT"/>
          <w:b/>
          <w:color w:val="548DD4" w:themeColor="text2" w:themeTint="99"/>
          <w:sz w:val="56"/>
          <w:szCs w:val="56"/>
        </w:rPr>
        <w:t xml:space="preserve">           </w:t>
      </w:r>
    </w:p>
    <w:p w14:paraId="42F5235B" w14:textId="77777777" w:rsidR="00CC543E" w:rsidRDefault="006D3709" w:rsidP="00CC543E">
      <w:pPr>
        <w:jc w:val="center"/>
        <w:rPr>
          <w:rFonts w:ascii="Constantia" w:hAnsi="Constantia"/>
          <w:b/>
          <w:color w:val="548DD4" w:themeColor="text2" w:themeTint="99"/>
          <w:sz w:val="36"/>
          <w:szCs w:val="36"/>
        </w:rPr>
      </w:pPr>
      <w:r w:rsidRPr="00CC543E">
        <w:rPr>
          <w:rFonts w:ascii="Constantia" w:hAnsi="Constantia"/>
          <w:b/>
          <w:color w:val="548DD4" w:themeColor="text2" w:themeTint="99"/>
          <w:sz w:val="36"/>
          <w:szCs w:val="36"/>
        </w:rPr>
        <w:t>Catholic Primary School</w:t>
      </w:r>
    </w:p>
    <w:p w14:paraId="51D8881C" w14:textId="515A2177" w:rsidR="00EA460D" w:rsidRPr="00CC543E" w:rsidRDefault="006D3709" w:rsidP="00CC543E">
      <w:pPr>
        <w:jc w:val="center"/>
        <w:rPr>
          <w:rFonts w:ascii="Constantia" w:hAnsi="Constantia"/>
          <w:b/>
          <w:color w:val="548DD4" w:themeColor="text2" w:themeTint="99"/>
          <w:sz w:val="36"/>
          <w:szCs w:val="36"/>
        </w:rPr>
      </w:pPr>
      <w:proofErr w:type="spellStart"/>
      <w:r w:rsidRPr="00835CD6">
        <w:rPr>
          <w:rFonts w:ascii="Bell MT" w:hAnsi="Bell MT"/>
          <w:b/>
          <w:color w:val="548DD4" w:themeColor="text2" w:themeTint="99"/>
          <w:sz w:val="24"/>
          <w:szCs w:val="24"/>
        </w:rPr>
        <w:t>Head</w:t>
      </w:r>
      <w:r w:rsidR="00FA66BA" w:rsidRPr="00835CD6">
        <w:rPr>
          <w:rFonts w:ascii="Bell MT" w:hAnsi="Bell MT"/>
          <w:b/>
          <w:color w:val="548DD4" w:themeColor="text2" w:themeTint="99"/>
          <w:sz w:val="24"/>
          <w:szCs w:val="24"/>
        </w:rPr>
        <w:t>t</w:t>
      </w:r>
      <w:r w:rsidR="0013512F" w:rsidRPr="00835CD6">
        <w:rPr>
          <w:rFonts w:ascii="Bell MT" w:hAnsi="Bell MT"/>
          <w:b/>
          <w:color w:val="548DD4" w:themeColor="text2" w:themeTint="99"/>
          <w:sz w:val="24"/>
          <w:szCs w:val="24"/>
        </w:rPr>
        <w:t>eacher</w:t>
      </w:r>
      <w:proofErr w:type="spellEnd"/>
      <w:r w:rsidR="0013512F" w:rsidRPr="00835CD6">
        <w:rPr>
          <w:rFonts w:ascii="Bell MT" w:hAnsi="Bell MT"/>
          <w:b/>
          <w:color w:val="548DD4" w:themeColor="text2" w:themeTint="99"/>
          <w:sz w:val="24"/>
          <w:szCs w:val="24"/>
        </w:rPr>
        <w:t>: Mrs L Salters</w:t>
      </w:r>
      <w:r w:rsidR="00EA460D" w:rsidRPr="00835CD6">
        <w:rPr>
          <w:rFonts w:ascii="Bell MT" w:hAnsi="Bell MT"/>
          <w:b/>
          <w:color w:val="548DD4" w:themeColor="text2" w:themeTint="99"/>
          <w:sz w:val="24"/>
          <w:szCs w:val="24"/>
        </w:rPr>
        <w:t xml:space="preserve">      </w:t>
      </w:r>
    </w:p>
    <w:p w14:paraId="44DA0469" w14:textId="1DA1840E" w:rsidR="006D3709" w:rsidRDefault="00835CD6" w:rsidP="00835CD6">
      <w:pPr>
        <w:rPr>
          <w:rFonts w:ascii="Bell MT" w:hAnsi="Bell MT"/>
          <w:b/>
          <w:color w:val="548DD4" w:themeColor="text2" w:themeTint="99"/>
          <w:sz w:val="24"/>
          <w:szCs w:val="24"/>
        </w:rPr>
      </w:pPr>
      <w:r>
        <w:rPr>
          <w:rFonts w:ascii="Bell MT" w:hAnsi="Bell MT"/>
          <w:b/>
          <w:color w:val="548DD4" w:themeColor="text2" w:themeTint="99"/>
          <w:sz w:val="24"/>
          <w:szCs w:val="24"/>
        </w:rPr>
        <w:t xml:space="preserve">                         </w:t>
      </w:r>
      <w:r w:rsidR="007C7334">
        <w:rPr>
          <w:rFonts w:ascii="Bell MT" w:hAnsi="Bell MT"/>
          <w:b/>
          <w:color w:val="548DD4" w:themeColor="text2" w:themeTint="99"/>
          <w:sz w:val="24"/>
          <w:szCs w:val="24"/>
        </w:rPr>
        <w:t xml:space="preserve">Assistant </w:t>
      </w:r>
      <w:proofErr w:type="spellStart"/>
      <w:r w:rsidR="007C7334">
        <w:rPr>
          <w:rFonts w:ascii="Bell MT" w:hAnsi="Bell MT"/>
          <w:b/>
          <w:color w:val="548DD4" w:themeColor="text2" w:themeTint="99"/>
          <w:sz w:val="24"/>
          <w:szCs w:val="24"/>
        </w:rPr>
        <w:t>Headteachers</w:t>
      </w:r>
      <w:proofErr w:type="spellEnd"/>
      <w:r w:rsidR="007C7334">
        <w:rPr>
          <w:rFonts w:ascii="Bell MT" w:hAnsi="Bell MT"/>
          <w:b/>
          <w:color w:val="548DD4" w:themeColor="text2" w:themeTint="99"/>
          <w:sz w:val="24"/>
          <w:szCs w:val="24"/>
        </w:rPr>
        <w:t>: Mrs D. Foy and Mrs C. O’Keefe</w:t>
      </w:r>
    </w:p>
    <w:p w14:paraId="29042634" w14:textId="66533AD0" w:rsidR="00017F91" w:rsidRDefault="00017F91" w:rsidP="00017F91">
      <w:pPr>
        <w:jc w:val="center"/>
        <w:rPr>
          <w:rFonts w:ascii="Bell MT" w:hAnsi="Bell MT"/>
          <w:b/>
          <w:color w:val="548DD4" w:themeColor="text2" w:themeTint="99"/>
          <w:sz w:val="24"/>
          <w:szCs w:val="24"/>
        </w:rPr>
      </w:pPr>
      <w:r>
        <w:rPr>
          <w:rFonts w:ascii="Bell MT" w:hAnsi="Bell MT"/>
          <w:b/>
          <w:color w:val="548DD4" w:themeColor="text2" w:themeTint="99"/>
          <w:sz w:val="24"/>
          <w:szCs w:val="24"/>
        </w:rPr>
        <w:t xml:space="preserve">Parish Priest: Rev, Fr, Ferdinand van </w:t>
      </w:r>
      <w:proofErr w:type="spellStart"/>
      <w:r>
        <w:rPr>
          <w:rFonts w:ascii="Bell MT" w:hAnsi="Bell MT"/>
          <w:b/>
          <w:color w:val="548DD4" w:themeColor="text2" w:themeTint="99"/>
          <w:sz w:val="24"/>
          <w:szCs w:val="24"/>
        </w:rPr>
        <w:t>Campen</w:t>
      </w:r>
      <w:proofErr w:type="spellEnd"/>
    </w:p>
    <w:p w14:paraId="78F922BE" w14:textId="77777777" w:rsidR="006D3709" w:rsidRPr="00835CD6" w:rsidRDefault="006D3709" w:rsidP="00017F91">
      <w:pPr>
        <w:jc w:val="center"/>
        <w:rPr>
          <w:rFonts w:ascii="Bell MT" w:hAnsi="Bell MT"/>
          <w:b/>
          <w:color w:val="548DD4" w:themeColor="text2" w:themeTint="99"/>
          <w:szCs w:val="22"/>
        </w:rPr>
      </w:pPr>
      <w:r w:rsidRPr="00835CD6">
        <w:rPr>
          <w:rFonts w:ascii="Bell MT" w:hAnsi="Bell MT"/>
          <w:b/>
          <w:color w:val="548DD4" w:themeColor="text2" w:themeTint="99"/>
          <w:szCs w:val="22"/>
        </w:rPr>
        <w:t>Pitt Street Liverpool L1 5BY * Tel: 0151 709 2572 * Fax: 0151 707 8942</w:t>
      </w:r>
    </w:p>
    <w:p w14:paraId="2FB352E7" w14:textId="0404E9D6" w:rsidR="006D3709" w:rsidRPr="00835CD6" w:rsidRDefault="00FA66BA" w:rsidP="00125687">
      <w:pPr>
        <w:jc w:val="center"/>
        <w:rPr>
          <w:rFonts w:ascii="Bell MT" w:hAnsi="Bell MT"/>
          <w:b/>
          <w:color w:val="548DD4" w:themeColor="text2" w:themeTint="99"/>
          <w:szCs w:val="22"/>
        </w:rPr>
      </w:pPr>
      <w:proofErr w:type="gramStart"/>
      <w:r w:rsidRPr="00835CD6">
        <w:rPr>
          <w:rFonts w:ascii="Bell MT" w:hAnsi="Bell MT"/>
          <w:b/>
          <w:color w:val="548DD4" w:themeColor="text2" w:themeTint="99"/>
          <w:szCs w:val="22"/>
        </w:rPr>
        <w:t>e</w:t>
      </w:r>
      <w:proofErr w:type="gramEnd"/>
      <w:r w:rsidR="00C861B1" w:rsidRPr="00835CD6">
        <w:rPr>
          <w:rFonts w:ascii="Bell MT" w:hAnsi="Bell MT"/>
          <w:b/>
          <w:color w:val="548DD4" w:themeColor="text2" w:themeTint="99"/>
          <w:szCs w:val="22"/>
        </w:rPr>
        <w:t>-mail</w:t>
      </w:r>
      <w:r w:rsidR="00D71C55">
        <w:rPr>
          <w:rFonts w:ascii="Bell MT" w:hAnsi="Bell MT"/>
          <w:b/>
          <w:color w:val="548DD4" w:themeColor="text2" w:themeTint="99"/>
          <w:szCs w:val="22"/>
        </w:rPr>
        <w:t>: vincent-ao@st-vincentdepaul.liverpool.sch.uk</w:t>
      </w:r>
    </w:p>
    <w:p w14:paraId="15662305" w14:textId="77777777" w:rsidR="00011FA4" w:rsidRPr="00835CD6" w:rsidRDefault="006240DD" w:rsidP="00125687">
      <w:pPr>
        <w:jc w:val="center"/>
        <w:rPr>
          <w:rFonts w:ascii="Bell MT" w:hAnsi="Bell MT"/>
          <w:b/>
          <w:color w:val="943634" w:themeColor="accent2" w:themeShade="BF"/>
          <w:sz w:val="16"/>
          <w:szCs w:val="16"/>
        </w:rPr>
      </w:pPr>
      <w:r w:rsidRPr="00835CD6">
        <w:rPr>
          <w:rFonts w:ascii="Bell MT" w:hAnsi="Bell MT"/>
          <w:b/>
          <w:color w:val="943634" w:themeColor="accent2" w:themeShade="BF"/>
          <w:sz w:val="16"/>
          <w:szCs w:val="16"/>
          <w:u w:val="single"/>
        </w:rPr>
        <w:t>___</w:t>
      </w:r>
      <w:r w:rsidR="00011FA4" w:rsidRPr="00835CD6">
        <w:rPr>
          <w:rFonts w:ascii="Bell MT" w:hAnsi="Bell MT"/>
          <w:b/>
          <w:color w:val="943634" w:themeColor="accent2" w:themeShade="BF"/>
          <w:sz w:val="16"/>
          <w:szCs w:val="16"/>
          <w:u w:val="single"/>
        </w:rPr>
        <w:t>____________________________</w:t>
      </w:r>
      <w:r w:rsidRPr="00835CD6">
        <w:rPr>
          <w:rFonts w:ascii="Bell MT" w:hAnsi="Bell MT"/>
          <w:b/>
          <w:color w:val="943634" w:themeColor="accent2" w:themeShade="BF"/>
          <w:sz w:val="16"/>
          <w:szCs w:val="16"/>
          <w:u w:val="single"/>
        </w:rPr>
        <w:t>_____________________________________________________________________</w:t>
      </w:r>
      <w:r w:rsidR="00011FA4" w:rsidRPr="00835CD6">
        <w:rPr>
          <w:rFonts w:ascii="Bell MT" w:hAnsi="Bell MT"/>
          <w:b/>
          <w:color w:val="943634" w:themeColor="accent2" w:themeShade="BF"/>
          <w:sz w:val="16"/>
          <w:szCs w:val="16"/>
          <w:u w:val="single"/>
        </w:rPr>
        <w:t>_</w:t>
      </w:r>
    </w:p>
    <w:p w14:paraId="3B30EE06" w14:textId="024A2138" w:rsidR="0013512F" w:rsidRPr="00835CD6" w:rsidRDefault="00444506" w:rsidP="0013512F">
      <w:pPr>
        <w:jc w:val="center"/>
        <w:rPr>
          <w:rFonts w:ascii="Bell MT" w:hAnsi="Bell MT"/>
          <w:b/>
          <w:i/>
          <w:color w:val="548DD4" w:themeColor="text2" w:themeTint="99"/>
          <w:sz w:val="24"/>
          <w:szCs w:val="24"/>
        </w:rPr>
      </w:pPr>
      <w:r>
        <w:rPr>
          <w:noProof/>
          <w:lang w:val="en-US" w:eastAsia="en-US"/>
        </w:rPr>
        <w:drawing>
          <wp:anchor distT="0" distB="0" distL="114300" distR="114300" simplePos="0" relativeHeight="251658240" behindDoc="1" locked="0" layoutInCell="1" allowOverlap="1" wp14:anchorId="1034AF1D" wp14:editId="3AAAD8A0">
            <wp:simplePos x="0" y="0"/>
            <wp:positionH relativeFrom="column">
              <wp:posOffset>5073015</wp:posOffset>
            </wp:positionH>
            <wp:positionV relativeFrom="paragraph">
              <wp:posOffset>181610</wp:posOffset>
            </wp:positionV>
            <wp:extent cx="1342390" cy="748665"/>
            <wp:effectExtent l="0" t="0" r="0" b="0"/>
            <wp:wrapThrough wrapText="bothSides">
              <wp:wrapPolygon edited="0">
                <wp:start x="0" y="0"/>
                <wp:lineTo x="0" y="20885"/>
                <wp:lineTo x="21150" y="20885"/>
                <wp:lineTo x="21150" y="0"/>
                <wp:lineTo x="0" y="0"/>
              </wp:wrapPolygon>
            </wp:wrapThrough>
            <wp:docPr id="4" name="Picture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748665"/>
                    </a:xfrm>
                    <a:prstGeom prst="rect">
                      <a:avLst/>
                    </a:prstGeom>
                    <a:noFill/>
                  </pic:spPr>
                </pic:pic>
              </a:graphicData>
            </a:graphic>
            <wp14:sizeRelH relativeFrom="page">
              <wp14:pctWidth>0</wp14:pctWidth>
            </wp14:sizeRelH>
            <wp14:sizeRelV relativeFrom="page">
              <wp14:pctHeight>0</wp14:pctHeight>
            </wp14:sizeRelV>
          </wp:anchor>
        </w:drawing>
      </w:r>
      <w:r w:rsidR="00C861B1" w:rsidRPr="00835CD6">
        <w:rPr>
          <w:rFonts w:ascii="Bell MT" w:hAnsi="Bell MT"/>
          <w:b/>
          <w:i/>
          <w:color w:val="548DD4" w:themeColor="text2" w:themeTint="99"/>
          <w:sz w:val="24"/>
          <w:szCs w:val="24"/>
        </w:rPr>
        <w:t>‘</w:t>
      </w:r>
      <w:r w:rsidR="00011FA4" w:rsidRPr="00835CD6">
        <w:rPr>
          <w:rFonts w:ascii="Bell MT" w:hAnsi="Bell MT"/>
          <w:b/>
          <w:i/>
          <w:color w:val="548DD4" w:themeColor="text2" w:themeTint="99"/>
          <w:sz w:val="24"/>
          <w:szCs w:val="24"/>
        </w:rPr>
        <w:t>Serving with Love – Striving for Excellence</w:t>
      </w:r>
      <w:r w:rsidR="00C861B1" w:rsidRPr="00835CD6">
        <w:rPr>
          <w:rFonts w:ascii="Bell MT" w:hAnsi="Bell MT"/>
          <w:b/>
          <w:i/>
          <w:color w:val="548DD4" w:themeColor="text2" w:themeTint="99"/>
          <w:sz w:val="24"/>
          <w:szCs w:val="24"/>
        </w:rPr>
        <w:t>’</w:t>
      </w:r>
    </w:p>
    <w:p w14:paraId="21321795" w14:textId="32870EA8" w:rsidR="0013512F" w:rsidRDefault="0013512F" w:rsidP="0013512F">
      <w:pPr>
        <w:jc w:val="center"/>
        <w:rPr>
          <w:rFonts w:ascii="Bell MT" w:hAnsi="Bell MT"/>
          <w:b/>
          <w:i/>
          <w:color w:val="548DD4" w:themeColor="text2" w:themeTint="99"/>
          <w:sz w:val="24"/>
          <w:szCs w:val="24"/>
        </w:rPr>
      </w:pPr>
    </w:p>
    <w:p w14:paraId="2E71415E" w14:textId="77777777" w:rsidR="00CC543E" w:rsidRDefault="00CC543E" w:rsidP="00017F91">
      <w:pPr>
        <w:rPr>
          <w:rFonts w:asciiTheme="minorHAnsi" w:hAnsiTheme="minorHAnsi"/>
          <w:sz w:val="24"/>
          <w:szCs w:val="24"/>
        </w:rPr>
      </w:pPr>
    </w:p>
    <w:p w14:paraId="0A761F2D" w14:textId="06403C81" w:rsidR="00444506" w:rsidRDefault="00444506" w:rsidP="00444506">
      <w:pPr>
        <w:pStyle w:val="NormalWeb"/>
        <w:shd w:val="clear" w:color="auto" w:fill="FFFFFF"/>
        <w:spacing w:before="0" w:beforeAutospacing="0" w:after="0" w:afterAutospacing="0"/>
        <w:ind w:hanging="567"/>
        <w:jc w:val="both"/>
        <w:rPr>
          <w:rFonts w:ascii="Calibri" w:hAnsi="Calibri" w:cs="Arial"/>
          <w:szCs w:val="17"/>
          <w:lang w:val="en"/>
        </w:rPr>
      </w:pPr>
    </w:p>
    <w:p w14:paraId="7096C41B" w14:textId="77777777" w:rsidR="00444506" w:rsidRDefault="00444506" w:rsidP="00444506">
      <w:pPr>
        <w:pStyle w:val="NormalWeb"/>
        <w:shd w:val="clear" w:color="auto" w:fill="FFFFFF"/>
        <w:spacing w:before="0" w:beforeAutospacing="0" w:after="0" w:afterAutospacing="0"/>
        <w:jc w:val="both"/>
        <w:rPr>
          <w:rFonts w:ascii="Calibri" w:hAnsi="Calibri" w:cs="Arial"/>
        </w:rPr>
      </w:pPr>
    </w:p>
    <w:p w14:paraId="62EE39F1" w14:textId="77777777" w:rsidR="00444506" w:rsidRDefault="00444506" w:rsidP="00444506">
      <w:pPr>
        <w:pStyle w:val="NormalWeb"/>
        <w:shd w:val="clear" w:color="auto" w:fill="FFFFFF"/>
        <w:spacing w:before="0" w:beforeAutospacing="0" w:after="0" w:afterAutospacing="0"/>
        <w:jc w:val="both"/>
        <w:rPr>
          <w:rFonts w:ascii="Calibri" w:hAnsi="Calibri" w:cs="Arial"/>
        </w:rPr>
      </w:pPr>
    </w:p>
    <w:p w14:paraId="6831AF63"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r>
        <w:rPr>
          <w:rFonts w:ascii="Calibri" w:hAnsi="Calibri" w:cs="Arial"/>
        </w:rPr>
        <w:t>Dear Parent / Carer</w:t>
      </w:r>
    </w:p>
    <w:p w14:paraId="552244D3"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p>
    <w:p w14:paraId="1EB74705"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r>
        <w:rPr>
          <w:rFonts w:ascii="Calibri" w:hAnsi="Calibri" w:cs="Arial"/>
        </w:rPr>
        <w:t xml:space="preserve">I am writing to inform you that our school participates in a Police led initiative called Operation Encompass. This is a partnership between schools and the Police that helps schools to better support any child where a domestic incident has been reported to Police from their home. </w:t>
      </w:r>
    </w:p>
    <w:p w14:paraId="782C41A9"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p>
    <w:p w14:paraId="54DFEF19" w14:textId="77777777" w:rsidR="00444506" w:rsidRDefault="00444506" w:rsidP="00444506">
      <w:pPr>
        <w:pStyle w:val="NormalWeb"/>
        <w:shd w:val="clear" w:color="auto" w:fill="FFFFFF"/>
        <w:spacing w:before="0" w:beforeAutospacing="0" w:after="0" w:afterAutospacing="0"/>
        <w:ind w:left="-567" w:right="-489"/>
        <w:jc w:val="both"/>
        <w:rPr>
          <w:rFonts w:ascii="Calibri" w:eastAsia="Calibri" w:hAnsi="Calibri" w:cs="Arial"/>
        </w:rPr>
      </w:pPr>
      <w:r>
        <w:rPr>
          <w:rFonts w:ascii="Calibri" w:eastAsia="Calibri" w:hAnsi="Calibri" w:cs="Arial"/>
        </w:rPr>
        <w:t>Following a domestic incident, the Police will make contact with the child’s school via secure email (usually the next day) and will communicate relevant information to a nominated, fully-trained member of school staff. This will ensure that as a school, we are made aware early enough, to support children and young people in a way that means they feel safe, supported and listened to. It will also provide an opportunity for school to offer support to the whole family.</w:t>
      </w:r>
    </w:p>
    <w:p w14:paraId="2DE471EB"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p>
    <w:p w14:paraId="2FF30410"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r>
        <w:rPr>
          <w:rFonts w:ascii="Calibri" w:hAnsi="Calibri" w:cs="Arial"/>
        </w:rPr>
        <w:t>Each school has members of staff called Key Adults who are trained to liaise with the Police, when required, whilst ensuring support is available to the child. Part of the school response may be to speak with the child to ensure appropriate support is offered.</w:t>
      </w:r>
    </w:p>
    <w:p w14:paraId="18EF9C6D"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p>
    <w:p w14:paraId="3B50C76E" w14:textId="77777777" w:rsidR="00444506" w:rsidRDefault="00444506" w:rsidP="00444506">
      <w:pPr>
        <w:ind w:left="-567" w:right="-489"/>
        <w:jc w:val="both"/>
        <w:rPr>
          <w:rFonts w:ascii="Calibri" w:hAnsi="Calibri"/>
          <w:color w:val="4F81BD"/>
          <w:u w:val="single"/>
        </w:rPr>
      </w:pPr>
      <w:r>
        <w:rPr>
          <w:rFonts w:ascii="Calibri" w:hAnsi="Calibri"/>
        </w:rPr>
        <w:t xml:space="preserve">The initiative was launched force-wide at the beginning of 2015. It is active in all Merseyside schools.  You can find out more about Operation Encompass via the following site: </w:t>
      </w:r>
      <w:hyperlink r:id="rId9" w:history="1">
        <w:r>
          <w:rPr>
            <w:rStyle w:val="Hyperlink"/>
            <w:rFonts w:ascii="Calibri" w:hAnsi="Calibri"/>
          </w:rPr>
          <w:t>www.operationencompass.org</w:t>
        </w:r>
      </w:hyperlink>
      <w:r>
        <w:rPr>
          <w:rFonts w:ascii="Calibri" w:hAnsi="Calibri"/>
          <w:color w:val="4F81BD"/>
        </w:rPr>
        <w:t xml:space="preserve"> </w:t>
      </w:r>
    </w:p>
    <w:p w14:paraId="24FFABE4" w14:textId="77777777" w:rsidR="00444506" w:rsidRDefault="00444506" w:rsidP="00444506">
      <w:pPr>
        <w:ind w:left="-567" w:right="-489"/>
        <w:rPr>
          <w:rFonts w:ascii="Calibri" w:hAnsi="Calibri"/>
          <w:szCs w:val="22"/>
        </w:rPr>
      </w:pPr>
    </w:p>
    <w:p w14:paraId="7F721700" w14:textId="52C891B7" w:rsidR="00444506" w:rsidRDefault="00444506" w:rsidP="00444506">
      <w:pPr>
        <w:pStyle w:val="NormalWeb"/>
        <w:shd w:val="clear" w:color="auto" w:fill="FFFFFF"/>
        <w:spacing w:before="0" w:beforeAutospacing="0" w:after="0" w:afterAutospacing="0"/>
        <w:ind w:left="-567" w:right="-489"/>
        <w:jc w:val="both"/>
        <w:rPr>
          <w:rFonts w:ascii="Calibri" w:hAnsi="Calibri" w:cs="Arial"/>
          <w:color w:val="FF0000"/>
        </w:rPr>
      </w:pPr>
      <w:r>
        <w:rPr>
          <w:rFonts w:ascii="Calibri" w:hAnsi="Calibri" w:cs="Arial"/>
        </w:rPr>
        <w:t xml:space="preserve">If you would like to speak to someone further about the initiative, or require any additional information, please do not hesitate to contact </w:t>
      </w:r>
      <w:r w:rsidR="00DC4937" w:rsidRPr="00DC4937">
        <w:rPr>
          <w:rFonts w:ascii="Calibri" w:hAnsi="Calibri" w:cs="Arial"/>
        </w:rPr>
        <w:t>Mrs Salters.</w:t>
      </w:r>
    </w:p>
    <w:p w14:paraId="56E95EA6"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color w:val="FF0000"/>
        </w:rPr>
      </w:pPr>
    </w:p>
    <w:p w14:paraId="51E0E5B0"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r>
        <w:rPr>
          <w:rFonts w:ascii="Calibri" w:hAnsi="Calibri" w:cs="Arial"/>
        </w:rPr>
        <w:t xml:space="preserve">We are committed to working in partnership with local relevant organisations to keep children safe and to offer valuable support to all children across Merseyside. </w:t>
      </w:r>
    </w:p>
    <w:p w14:paraId="3BD8738B"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p>
    <w:p w14:paraId="79D576D5"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r>
        <w:rPr>
          <w:rFonts w:ascii="Calibri" w:hAnsi="Calibri" w:cs="Arial"/>
        </w:rPr>
        <w:t>Yours faithfully,</w:t>
      </w:r>
    </w:p>
    <w:p w14:paraId="0D3CB355"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p>
    <w:p w14:paraId="6CB8715C" w14:textId="77777777" w:rsidR="00444506" w:rsidRDefault="00444506" w:rsidP="00444506">
      <w:pPr>
        <w:pStyle w:val="NormalWeb"/>
        <w:shd w:val="clear" w:color="auto" w:fill="FFFFFF"/>
        <w:spacing w:before="0" w:beforeAutospacing="0" w:after="0" w:afterAutospacing="0"/>
        <w:ind w:left="-567" w:right="-489"/>
        <w:jc w:val="both"/>
        <w:rPr>
          <w:rFonts w:ascii="Calibri" w:hAnsi="Calibri" w:cs="Arial"/>
        </w:rPr>
      </w:pPr>
    </w:p>
    <w:p w14:paraId="40AC5B38" w14:textId="5EF76E96" w:rsidR="00444506" w:rsidRPr="00DC4937" w:rsidRDefault="00DC4937" w:rsidP="00444506">
      <w:pPr>
        <w:pStyle w:val="NormalWeb"/>
        <w:shd w:val="clear" w:color="auto" w:fill="FFFFFF"/>
        <w:spacing w:before="0" w:beforeAutospacing="0" w:after="0" w:afterAutospacing="0"/>
        <w:ind w:left="-567" w:right="-489"/>
        <w:jc w:val="both"/>
        <w:rPr>
          <w:rFonts w:ascii="Calibri" w:hAnsi="Calibri" w:cs="Arial"/>
        </w:rPr>
      </w:pPr>
      <w:r w:rsidRPr="00DC4937">
        <w:rPr>
          <w:rFonts w:ascii="Calibri" w:hAnsi="Calibri" w:cs="Arial"/>
        </w:rPr>
        <w:t>Mrs L Salters</w:t>
      </w:r>
    </w:p>
    <w:p w14:paraId="2F3457F9" w14:textId="0FBBD815" w:rsidR="00444506" w:rsidRDefault="00444506" w:rsidP="00444506">
      <w:pPr>
        <w:pStyle w:val="NormalWeb"/>
        <w:shd w:val="clear" w:color="auto" w:fill="FFFFFF"/>
        <w:spacing w:before="0" w:beforeAutospacing="0" w:after="0" w:afterAutospacing="0"/>
        <w:jc w:val="both"/>
        <w:rPr>
          <w:rFonts w:ascii="Calibri" w:hAnsi="Calibri" w:cs="Arial"/>
          <w:color w:val="FF0000"/>
        </w:rPr>
      </w:pPr>
      <w:r>
        <w:rPr>
          <w:noProof/>
          <w:lang w:val="en-US" w:eastAsia="en-US"/>
        </w:rPr>
        <w:lastRenderedPageBreak/>
        <mc:AlternateContent>
          <mc:Choice Requires="wps">
            <w:drawing>
              <wp:anchor distT="45720" distB="45720" distL="114300" distR="114300" simplePos="0" relativeHeight="251671040" behindDoc="0" locked="1" layoutInCell="1" allowOverlap="1" wp14:anchorId="502EB052" wp14:editId="17ED900C">
                <wp:simplePos x="0" y="0"/>
                <wp:positionH relativeFrom="column">
                  <wp:posOffset>-600075</wp:posOffset>
                </wp:positionH>
                <wp:positionV relativeFrom="paragraph">
                  <wp:posOffset>268605</wp:posOffset>
                </wp:positionV>
                <wp:extent cx="6486525" cy="2322195"/>
                <wp:effectExtent l="9525" t="1143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322195"/>
                        </a:xfrm>
                        <a:prstGeom prst="rect">
                          <a:avLst/>
                        </a:prstGeom>
                        <a:solidFill>
                          <a:srgbClr val="FFFFFF"/>
                        </a:solidFill>
                        <a:ln w="9525">
                          <a:solidFill>
                            <a:srgbClr val="5F5F5F"/>
                          </a:solidFill>
                          <a:miter lim="800000"/>
                          <a:headEnd/>
                          <a:tailEnd/>
                        </a:ln>
                      </wps:spPr>
                      <wps:txbx>
                        <w:txbxContent>
                          <w:p w14:paraId="2A2F09E4" w14:textId="77777777" w:rsidR="00DC4937" w:rsidRDefault="00DC4937" w:rsidP="00444506">
                            <w:pPr>
                              <w:jc w:val="center"/>
                              <w:rPr>
                                <w:rFonts w:ascii="Calibri" w:hAnsi="Calibri" w:cs="Calibri"/>
                                <w:b/>
                                <w:color w:val="3B3838"/>
                                <w:sz w:val="20"/>
                                <w:szCs w:val="20"/>
                              </w:rPr>
                            </w:pPr>
                            <w:r>
                              <w:rPr>
                                <w:rFonts w:ascii="Calibri" w:hAnsi="Calibri" w:cs="Calibri"/>
                                <w:b/>
                                <w:color w:val="3B3838"/>
                                <w:sz w:val="20"/>
                                <w:szCs w:val="20"/>
                              </w:rPr>
                              <w:t>Should you require any help or support regarding issues of domestic abuse, these are some local and national organisations:</w:t>
                            </w:r>
                          </w:p>
                          <w:p w14:paraId="699B29F8" w14:textId="77777777" w:rsidR="00DC4937" w:rsidRDefault="00DC4937" w:rsidP="00444506">
                            <w:pPr>
                              <w:jc w:val="both"/>
                              <w:rPr>
                                <w:rFonts w:ascii="Calibri" w:hAnsi="Calibri" w:cs="Calibri"/>
                                <w:color w:val="3B3838"/>
                                <w:sz w:val="12"/>
                                <w:szCs w:val="20"/>
                              </w:rPr>
                            </w:pPr>
                          </w:p>
                          <w:p w14:paraId="00A60D81"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 xml:space="preserve">Women’s Aid and Refuge - </w:t>
                            </w:r>
                            <w:proofErr w:type="spellStart"/>
                            <w:r>
                              <w:rPr>
                                <w:rFonts w:ascii="Calibri" w:hAnsi="Calibri" w:cs="Calibri"/>
                                <w:color w:val="3B3838"/>
                                <w:sz w:val="20"/>
                                <w:szCs w:val="20"/>
                              </w:rPr>
                              <w:t>freephone</w:t>
                            </w:r>
                            <w:proofErr w:type="spellEnd"/>
                            <w:r>
                              <w:rPr>
                                <w:rFonts w:ascii="Calibri" w:hAnsi="Calibri" w:cs="Calibri"/>
                                <w:color w:val="3B3838"/>
                                <w:sz w:val="20"/>
                                <w:szCs w:val="20"/>
                              </w:rPr>
                              <w:t xml:space="preserve"> 24-hour National Domestic Violence Helpline 0808 2000 247 </w:t>
                            </w:r>
                          </w:p>
                          <w:p w14:paraId="7D60AB62" w14:textId="77777777" w:rsidR="00DC4937" w:rsidRDefault="00DC4937" w:rsidP="00444506">
                            <w:pPr>
                              <w:numPr>
                                <w:ilvl w:val="0"/>
                                <w:numId w:val="4"/>
                              </w:numPr>
                              <w:ind w:left="284" w:hanging="284"/>
                              <w:jc w:val="both"/>
                              <w:rPr>
                                <w:rFonts w:ascii="Calibri" w:hAnsi="Calibri" w:cs="Calibri"/>
                                <w:i/>
                                <w:color w:val="3B3838"/>
                                <w:sz w:val="20"/>
                                <w:szCs w:val="20"/>
                              </w:rPr>
                            </w:pPr>
                            <w:r>
                              <w:rPr>
                                <w:rFonts w:ascii="Calibri" w:hAnsi="Calibri" w:cs="Calibri"/>
                                <w:color w:val="3B3838"/>
                                <w:sz w:val="20"/>
                                <w:szCs w:val="20"/>
                              </w:rPr>
                              <w:t xml:space="preserve">Liverpool Early Help Directory </w:t>
                            </w:r>
                            <w:hyperlink r:id="rId10" w:history="1">
                              <w:r>
                                <w:rPr>
                                  <w:rStyle w:val="Hyperlink"/>
                                  <w:rFonts w:ascii="Calibri" w:hAnsi="Calibri" w:cs="Calibri"/>
                                  <w:color w:val="1525F7"/>
                                  <w:sz w:val="20"/>
                                  <w:szCs w:val="20"/>
                                </w:rPr>
                                <w:t>www.ehd.liverpool.gov.uk</w:t>
                              </w:r>
                            </w:hyperlink>
                            <w:r>
                              <w:rPr>
                                <w:rFonts w:ascii="Calibri" w:hAnsi="Calibri" w:cs="Calibri"/>
                                <w:color w:val="3B3838"/>
                                <w:sz w:val="20"/>
                                <w:szCs w:val="20"/>
                              </w:rPr>
                              <w:t xml:space="preserve"> </w:t>
                            </w:r>
                            <w:r>
                              <w:rPr>
                                <w:rFonts w:ascii="Calibri" w:hAnsi="Calibri" w:cs="Calibri"/>
                                <w:i/>
                                <w:color w:val="3B3838"/>
                                <w:sz w:val="20"/>
                                <w:szCs w:val="20"/>
                              </w:rPr>
                              <w:t>includes information about agencies offering support with health, money and welfare rights, parenting, childcare, etc.</w:t>
                            </w:r>
                          </w:p>
                          <w:p w14:paraId="009BBE2D"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Liverpool Domestic Abuse Services 0151 263 7474</w:t>
                            </w:r>
                          </w:p>
                          <w:p w14:paraId="71DB6ED4"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Merseyside Domestic Abuse Services 0151 709 8770</w:t>
                            </w:r>
                          </w:p>
                          <w:p w14:paraId="0A37BAD9"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 xml:space="preserve">RASA (Rape and Sexual Abuse Services) </w:t>
                            </w:r>
                            <w:r>
                              <w:rPr>
                                <w:rFonts w:ascii="Calibri" w:hAnsi="Calibri" w:cs="Calibri"/>
                                <w:i/>
                                <w:color w:val="3B3838"/>
                                <w:sz w:val="20"/>
                                <w:szCs w:val="20"/>
                              </w:rPr>
                              <w:t>supporting current and historical sexual abuse</w:t>
                            </w:r>
                            <w:r>
                              <w:rPr>
                                <w:rFonts w:ascii="Calibri" w:hAnsi="Calibri" w:cs="Calibri"/>
                                <w:color w:val="3B3838"/>
                                <w:sz w:val="20"/>
                                <w:szCs w:val="20"/>
                              </w:rPr>
                              <w:t xml:space="preserve"> 0151 558 1801</w:t>
                            </w:r>
                          </w:p>
                          <w:p w14:paraId="1707D134"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Safe Place (Sexual Health Referral Centre) 0151 295 3550</w:t>
                            </w:r>
                          </w:p>
                          <w:p w14:paraId="21F17E7A"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South Liverpool Domestic Abuse Services 0151 494 2222</w:t>
                            </w:r>
                          </w:p>
                          <w:p w14:paraId="488DC5D8" w14:textId="77777777" w:rsidR="00DC4937" w:rsidRDefault="00DC4937" w:rsidP="00444506">
                            <w:pPr>
                              <w:numPr>
                                <w:ilvl w:val="0"/>
                                <w:numId w:val="4"/>
                              </w:numPr>
                              <w:ind w:left="284" w:hanging="284"/>
                              <w:jc w:val="both"/>
                              <w:rPr>
                                <w:rFonts w:ascii="Calibri" w:hAnsi="Calibri" w:cs="Calibri"/>
                                <w:color w:val="3B3838"/>
                                <w:sz w:val="20"/>
                                <w:szCs w:val="20"/>
                              </w:rPr>
                            </w:pPr>
                            <w:proofErr w:type="spellStart"/>
                            <w:r>
                              <w:rPr>
                                <w:rFonts w:ascii="Calibri" w:hAnsi="Calibri" w:cs="Calibri"/>
                                <w:color w:val="3B3838"/>
                                <w:sz w:val="20"/>
                                <w:szCs w:val="20"/>
                              </w:rPr>
                              <w:t>Savera</w:t>
                            </w:r>
                            <w:proofErr w:type="spellEnd"/>
                            <w:r>
                              <w:rPr>
                                <w:rFonts w:ascii="Calibri" w:hAnsi="Calibri" w:cs="Calibri"/>
                                <w:color w:val="3B3838"/>
                                <w:sz w:val="20"/>
                                <w:szCs w:val="20"/>
                              </w:rPr>
                              <w:t xml:space="preserve"> UK 0800 107 0726 (</w:t>
                            </w:r>
                            <w:r>
                              <w:rPr>
                                <w:rFonts w:ascii="Calibri" w:hAnsi="Calibri" w:cs="Calibri"/>
                                <w:i/>
                                <w:color w:val="3B3838"/>
                                <w:sz w:val="20"/>
                                <w:szCs w:val="20"/>
                              </w:rPr>
                              <w:t>working with Black Minority Ethnic communities regarding domestic abuse and harmful practices such as forced marriage, 'honour' based violence and female genital mutilation)</w:t>
                            </w:r>
                            <w:r>
                              <w:rPr>
                                <w:rFonts w:ascii="Calibri" w:hAnsi="Calibri" w:cs="Calibri"/>
                                <w:color w:val="3B3838"/>
                                <w:sz w:val="20"/>
                                <w:szCs w:val="20"/>
                              </w:rPr>
                              <w:t xml:space="preserve"> </w:t>
                            </w:r>
                          </w:p>
                          <w:p w14:paraId="01EBB9CD"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WHISC (Women’s Health Information and Support Centre Liverpool) 0151 707 1826</w:t>
                            </w:r>
                          </w:p>
                          <w:p w14:paraId="4B43A824" w14:textId="77777777" w:rsidR="00DC4937" w:rsidRDefault="00DC4937" w:rsidP="00444506">
                            <w:pPr>
                              <w:rPr>
                                <w:rFonts w:ascii="Times New Roman" w:hAnsi="Times New Roman" w:cs="Times New Roman"/>
                                <w:color w:val="3B3838"/>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2EB052" id="_x0000_t202" coordsize="21600,21600" o:spt="202" path="m,l,21600r21600,l21600,xe">
                <v:stroke joinstyle="miter"/>
                <v:path gradientshapeok="t" o:connecttype="rect"/>
              </v:shapetype>
              <v:shape id="Text Box 3" o:spid="_x0000_s1026" type="#_x0000_t202" style="position:absolute;left:0;text-align:left;margin-left:-47.25pt;margin-top:21.15pt;width:510.75pt;height:182.8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" strokecolor="#5f5f5f">
                <v:textbox>
                  <w:txbxContent>
                    <w:p w14:paraId="2A2F09E4" w14:textId="77777777" w:rsidR="00DC4937" w:rsidRDefault="00DC4937" w:rsidP="00444506">
                      <w:pPr>
                        <w:jc w:val="center"/>
                        <w:rPr>
                          <w:rFonts w:ascii="Calibri" w:hAnsi="Calibri" w:cs="Calibri"/>
                          <w:b/>
                          <w:color w:val="3B3838"/>
                          <w:sz w:val="20"/>
                          <w:szCs w:val="20"/>
                        </w:rPr>
                      </w:pPr>
                      <w:r>
                        <w:rPr>
                          <w:rFonts w:ascii="Calibri" w:hAnsi="Calibri" w:cs="Calibri"/>
                          <w:b/>
                          <w:color w:val="3B3838"/>
                          <w:sz w:val="20"/>
                          <w:szCs w:val="20"/>
                        </w:rPr>
                        <w:t>Should you require any help or support regarding issues of domestic abuse, these are some local and national organisations:</w:t>
                      </w:r>
                    </w:p>
                    <w:p w14:paraId="699B29F8" w14:textId="77777777" w:rsidR="00DC4937" w:rsidRDefault="00DC4937" w:rsidP="00444506">
                      <w:pPr>
                        <w:jc w:val="both"/>
                        <w:rPr>
                          <w:rFonts w:ascii="Calibri" w:hAnsi="Calibri" w:cs="Calibri"/>
                          <w:color w:val="3B3838"/>
                          <w:sz w:val="12"/>
                          <w:szCs w:val="20"/>
                        </w:rPr>
                      </w:pPr>
                    </w:p>
                    <w:p w14:paraId="00A60D81"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 xml:space="preserve">Women’s Aid and Refuge - </w:t>
                      </w:r>
                      <w:proofErr w:type="spellStart"/>
                      <w:r>
                        <w:rPr>
                          <w:rFonts w:ascii="Calibri" w:hAnsi="Calibri" w:cs="Calibri"/>
                          <w:color w:val="3B3838"/>
                          <w:sz w:val="20"/>
                          <w:szCs w:val="20"/>
                        </w:rPr>
                        <w:t>freephone</w:t>
                      </w:r>
                      <w:proofErr w:type="spellEnd"/>
                      <w:r>
                        <w:rPr>
                          <w:rFonts w:ascii="Calibri" w:hAnsi="Calibri" w:cs="Calibri"/>
                          <w:color w:val="3B3838"/>
                          <w:sz w:val="20"/>
                          <w:szCs w:val="20"/>
                        </w:rPr>
                        <w:t xml:space="preserve"> 24-hour National Domestic Violence Helpline 0808 2000 247 </w:t>
                      </w:r>
                    </w:p>
                    <w:p w14:paraId="7D60AB62" w14:textId="77777777" w:rsidR="00DC4937" w:rsidRDefault="00DC4937" w:rsidP="00444506">
                      <w:pPr>
                        <w:numPr>
                          <w:ilvl w:val="0"/>
                          <w:numId w:val="4"/>
                        </w:numPr>
                        <w:ind w:left="284" w:hanging="284"/>
                        <w:jc w:val="both"/>
                        <w:rPr>
                          <w:rFonts w:ascii="Calibri" w:hAnsi="Calibri" w:cs="Calibri"/>
                          <w:i/>
                          <w:color w:val="3B3838"/>
                          <w:sz w:val="20"/>
                          <w:szCs w:val="20"/>
                        </w:rPr>
                      </w:pPr>
                      <w:r>
                        <w:rPr>
                          <w:rFonts w:ascii="Calibri" w:hAnsi="Calibri" w:cs="Calibri"/>
                          <w:color w:val="3B3838"/>
                          <w:sz w:val="20"/>
                          <w:szCs w:val="20"/>
                        </w:rPr>
                        <w:t xml:space="preserve">Liverpool Early Help Directory </w:t>
                      </w:r>
                      <w:hyperlink r:id="rId11" w:history="1">
                        <w:r>
                          <w:rPr>
                            <w:rStyle w:val="Hyperlink"/>
                            <w:rFonts w:ascii="Calibri" w:hAnsi="Calibri" w:cs="Calibri"/>
                            <w:color w:val="1525F7"/>
                            <w:sz w:val="20"/>
                            <w:szCs w:val="20"/>
                          </w:rPr>
                          <w:t>www.ehd.liverpool.gov.uk</w:t>
                        </w:r>
                      </w:hyperlink>
                      <w:r>
                        <w:rPr>
                          <w:rFonts w:ascii="Calibri" w:hAnsi="Calibri" w:cs="Calibri"/>
                          <w:color w:val="3B3838"/>
                          <w:sz w:val="20"/>
                          <w:szCs w:val="20"/>
                        </w:rPr>
                        <w:t xml:space="preserve"> </w:t>
                      </w:r>
                      <w:r>
                        <w:rPr>
                          <w:rFonts w:ascii="Calibri" w:hAnsi="Calibri" w:cs="Calibri"/>
                          <w:i/>
                          <w:color w:val="3B3838"/>
                          <w:sz w:val="20"/>
                          <w:szCs w:val="20"/>
                        </w:rPr>
                        <w:t>includes information about agencies offering support with health, money and welfare rights, parenting, childcare, etc.</w:t>
                      </w:r>
                    </w:p>
                    <w:p w14:paraId="009BBE2D"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Liverpool Domestic Abuse Services 0151 263 7474</w:t>
                      </w:r>
                    </w:p>
                    <w:p w14:paraId="71DB6ED4"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Merseyside Domestic Abuse Services 0151 709 8770</w:t>
                      </w:r>
                    </w:p>
                    <w:p w14:paraId="0A37BAD9"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 xml:space="preserve">RASA (Rape and Sexual Abuse Services) </w:t>
                      </w:r>
                      <w:r>
                        <w:rPr>
                          <w:rFonts w:ascii="Calibri" w:hAnsi="Calibri" w:cs="Calibri"/>
                          <w:i/>
                          <w:color w:val="3B3838"/>
                          <w:sz w:val="20"/>
                          <w:szCs w:val="20"/>
                        </w:rPr>
                        <w:t>supporting current and historical sexual abuse</w:t>
                      </w:r>
                      <w:r>
                        <w:rPr>
                          <w:rFonts w:ascii="Calibri" w:hAnsi="Calibri" w:cs="Calibri"/>
                          <w:color w:val="3B3838"/>
                          <w:sz w:val="20"/>
                          <w:szCs w:val="20"/>
                        </w:rPr>
                        <w:t xml:space="preserve"> 0151 558 1801</w:t>
                      </w:r>
                    </w:p>
                    <w:p w14:paraId="1707D134"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Safe Place (Sexual Health Referral Centre) 0151 295 3550</w:t>
                      </w:r>
                    </w:p>
                    <w:p w14:paraId="21F17E7A"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South Liverpool Domestic Abuse Services 0151 494 2222</w:t>
                      </w:r>
                    </w:p>
                    <w:p w14:paraId="488DC5D8" w14:textId="77777777" w:rsidR="00DC4937" w:rsidRDefault="00DC4937" w:rsidP="00444506">
                      <w:pPr>
                        <w:numPr>
                          <w:ilvl w:val="0"/>
                          <w:numId w:val="4"/>
                        </w:numPr>
                        <w:ind w:left="284" w:hanging="284"/>
                        <w:jc w:val="both"/>
                        <w:rPr>
                          <w:rFonts w:ascii="Calibri" w:hAnsi="Calibri" w:cs="Calibri"/>
                          <w:color w:val="3B3838"/>
                          <w:sz w:val="20"/>
                          <w:szCs w:val="20"/>
                        </w:rPr>
                      </w:pPr>
                      <w:proofErr w:type="spellStart"/>
                      <w:r>
                        <w:rPr>
                          <w:rFonts w:ascii="Calibri" w:hAnsi="Calibri" w:cs="Calibri"/>
                          <w:color w:val="3B3838"/>
                          <w:sz w:val="20"/>
                          <w:szCs w:val="20"/>
                        </w:rPr>
                        <w:t>Savera</w:t>
                      </w:r>
                      <w:proofErr w:type="spellEnd"/>
                      <w:r>
                        <w:rPr>
                          <w:rFonts w:ascii="Calibri" w:hAnsi="Calibri" w:cs="Calibri"/>
                          <w:color w:val="3B3838"/>
                          <w:sz w:val="20"/>
                          <w:szCs w:val="20"/>
                        </w:rPr>
                        <w:t xml:space="preserve"> UK 0800 107 0726 (</w:t>
                      </w:r>
                      <w:r>
                        <w:rPr>
                          <w:rFonts w:ascii="Calibri" w:hAnsi="Calibri" w:cs="Calibri"/>
                          <w:i/>
                          <w:color w:val="3B3838"/>
                          <w:sz w:val="20"/>
                          <w:szCs w:val="20"/>
                        </w:rPr>
                        <w:t>working with Black Minority Ethnic communities regarding domestic abuse and harmful practices such as forced marriage, 'honour' based violence and female genital mutilation)</w:t>
                      </w:r>
                      <w:r>
                        <w:rPr>
                          <w:rFonts w:ascii="Calibri" w:hAnsi="Calibri" w:cs="Calibri"/>
                          <w:color w:val="3B3838"/>
                          <w:sz w:val="20"/>
                          <w:szCs w:val="20"/>
                        </w:rPr>
                        <w:t xml:space="preserve"> </w:t>
                      </w:r>
                    </w:p>
                    <w:p w14:paraId="01EBB9CD" w14:textId="77777777" w:rsidR="00DC4937" w:rsidRDefault="00DC4937" w:rsidP="00444506">
                      <w:pPr>
                        <w:numPr>
                          <w:ilvl w:val="0"/>
                          <w:numId w:val="4"/>
                        </w:numPr>
                        <w:ind w:left="284" w:hanging="284"/>
                        <w:jc w:val="both"/>
                        <w:rPr>
                          <w:rFonts w:ascii="Calibri" w:hAnsi="Calibri" w:cs="Calibri"/>
                          <w:color w:val="3B3838"/>
                          <w:sz w:val="20"/>
                          <w:szCs w:val="20"/>
                        </w:rPr>
                      </w:pPr>
                      <w:r>
                        <w:rPr>
                          <w:rFonts w:ascii="Calibri" w:hAnsi="Calibri" w:cs="Calibri"/>
                          <w:color w:val="3B3838"/>
                          <w:sz w:val="20"/>
                          <w:szCs w:val="20"/>
                        </w:rPr>
                        <w:t>WHISC (Women’s Health Information and Support Centre Liverpool) 0151 707 1826</w:t>
                      </w:r>
                    </w:p>
                    <w:p w14:paraId="4B43A824" w14:textId="77777777" w:rsidR="00DC4937" w:rsidRDefault="00DC4937" w:rsidP="00444506">
                      <w:pPr>
                        <w:rPr>
                          <w:rFonts w:ascii="Times New Roman" w:hAnsi="Times New Roman" w:cs="Times New Roman"/>
                          <w:color w:val="3B3838"/>
                          <w:sz w:val="24"/>
                          <w:szCs w:val="24"/>
                        </w:rPr>
                      </w:pPr>
                    </w:p>
                  </w:txbxContent>
                </v:textbox>
                <w10:wrap type="square"/>
                <w10:anchorlock/>
              </v:shape>
            </w:pict>
          </mc:Fallback>
        </mc:AlternateContent>
      </w:r>
    </w:p>
    <w:p w14:paraId="1C144FE6" w14:textId="77777777" w:rsidR="007C7334" w:rsidRDefault="007C7334" w:rsidP="00E27669">
      <w:pPr>
        <w:pStyle w:val="FreeForm"/>
        <w:spacing w:line="280" w:lineRule="atLeast"/>
        <w:rPr>
          <w:sz w:val="20"/>
        </w:rPr>
      </w:pPr>
    </w:p>
    <w:p w14:paraId="5249EA9E" w14:textId="77777777" w:rsidR="007C7334" w:rsidRDefault="007C7334" w:rsidP="00E27669">
      <w:pPr>
        <w:pStyle w:val="FreeForm"/>
        <w:spacing w:line="280" w:lineRule="atLeast"/>
        <w:rPr>
          <w:sz w:val="20"/>
        </w:rPr>
      </w:pPr>
    </w:p>
    <w:p w14:paraId="78BA94D9" w14:textId="77777777" w:rsidR="007C7334" w:rsidRDefault="007C7334" w:rsidP="00E27669">
      <w:pPr>
        <w:pStyle w:val="FreeForm"/>
        <w:spacing w:line="280" w:lineRule="atLeast"/>
        <w:rPr>
          <w:sz w:val="20"/>
        </w:rPr>
      </w:pPr>
    </w:p>
    <w:p w14:paraId="2F40A5CF" w14:textId="571202E0" w:rsidR="00CC543E" w:rsidRPr="00017F91" w:rsidRDefault="00CC543E" w:rsidP="0013512F">
      <w:pPr>
        <w:rPr>
          <w:rFonts w:asciiTheme="minorHAnsi" w:hAnsiTheme="minorHAnsi"/>
          <w:sz w:val="24"/>
          <w:szCs w:val="24"/>
        </w:rPr>
      </w:pPr>
    </w:p>
    <w:sectPr w:rsidR="00CC543E" w:rsidRPr="00017F91" w:rsidSect="00125687">
      <w:pgSz w:w="11906" w:h="16838"/>
      <w:pgMar w:top="360" w:right="1286" w:bottom="36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ell MT">
    <w:panose1 w:val="02020503060305020303"/>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3CE"/>
    <w:multiLevelType w:val="hybridMultilevel"/>
    <w:tmpl w:val="2C480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545D1E"/>
    <w:multiLevelType w:val="hybridMultilevel"/>
    <w:tmpl w:val="B14417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B94E2B"/>
    <w:multiLevelType w:val="hybridMultilevel"/>
    <w:tmpl w:val="267CC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4EF3753"/>
    <w:multiLevelType w:val="hybridMultilevel"/>
    <w:tmpl w:val="38D6E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09"/>
    <w:rsid w:val="00004C76"/>
    <w:rsid w:val="00011FA4"/>
    <w:rsid w:val="000127B7"/>
    <w:rsid w:val="00017F91"/>
    <w:rsid w:val="0004001E"/>
    <w:rsid w:val="000421AB"/>
    <w:rsid w:val="00076C42"/>
    <w:rsid w:val="000B66DB"/>
    <w:rsid w:val="000B757A"/>
    <w:rsid w:val="00115949"/>
    <w:rsid w:val="00125687"/>
    <w:rsid w:val="0013512F"/>
    <w:rsid w:val="00145255"/>
    <w:rsid w:val="00154C04"/>
    <w:rsid w:val="00184EF9"/>
    <w:rsid w:val="00185BFC"/>
    <w:rsid w:val="001E57F2"/>
    <w:rsid w:val="001F016F"/>
    <w:rsid w:val="001F6B0C"/>
    <w:rsid w:val="002164B3"/>
    <w:rsid w:val="002166C5"/>
    <w:rsid w:val="00220B6D"/>
    <w:rsid w:val="0023498C"/>
    <w:rsid w:val="00290238"/>
    <w:rsid w:val="002F67D8"/>
    <w:rsid w:val="00306542"/>
    <w:rsid w:val="003220B3"/>
    <w:rsid w:val="0032253F"/>
    <w:rsid w:val="003661C9"/>
    <w:rsid w:val="003B54C6"/>
    <w:rsid w:val="003C5189"/>
    <w:rsid w:val="003D5FD0"/>
    <w:rsid w:val="00402803"/>
    <w:rsid w:val="00425327"/>
    <w:rsid w:val="00431C0B"/>
    <w:rsid w:val="00444506"/>
    <w:rsid w:val="00496B5F"/>
    <w:rsid w:val="0052039A"/>
    <w:rsid w:val="0054703A"/>
    <w:rsid w:val="00560335"/>
    <w:rsid w:val="005908C7"/>
    <w:rsid w:val="00590A62"/>
    <w:rsid w:val="005B15DF"/>
    <w:rsid w:val="005C0E98"/>
    <w:rsid w:val="005C2781"/>
    <w:rsid w:val="005F4395"/>
    <w:rsid w:val="00604318"/>
    <w:rsid w:val="00620114"/>
    <w:rsid w:val="006240DD"/>
    <w:rsid w:val="006314CC"/>
    <w:rsid w:val="006340E4"/>
    <w:rsid w:val="0065633F"/>
    <w:rsid w:val="006A18C2"/>
    <w:rsid w:val="006B0A5A"/>
    <w:rsid w:val="006B4E1D"/>
    <w:rsid w:val="006C38C3"/>
    <w:rsid w:val="006D3709"/>
    <w:rsid w:val="006E52CE"/>
    <w:rsid w:val="00715244"/>
    <w:rsid w:val="00715A66"/>
    <w:rsid w:val="00756F37"/>
    <w:rsid w:val="007610B2"/>
    <w:rsid w:val="00763B3C"/>
    <w:rsid w:val="007A03CE"/>
    <w:rsid w:val="007C7334"/>
    <w:rsid w:val="007D5712"/>
    <w:rsid w:val="00834700"/>
    <w:rsid w:val="00835CD6"/>
    <w:rsid w:val="008C391A"/>
    <w:rsid w:val="008C4BC8"/>
    <w:rsid w:val="008D5658"/>
    <w:rsid w:val="009532C9"/>
    <w:rsid w:val="009732DC"/>
    <w:rsid w:val="0097598C"/>
    <w:rsid w:val="00995FF1"/>
    <w:rsid w:val="009E3C82"/>
    <w:rsid w:val="009E780C"/>
    <w:rsid w:val="00A04AEF"/>
    <w:rsid w:val="00A36253"/>
    <w:rsid w:val="00A63455"/>
    <w:rsid w:val="00AC327E"/>
    <w:rsid w:val="00B86631"/>
    <w:rsid w:val="00BC032A"/>
    <w:rsid w:val="00BC4877"/>
    <w:rsid w:val="00C014DB"/>
    <w:rsid w:val="00C222E5"/>
    <w:rsid w:val="00C861B1"/>
    <w:rsid w:val="00CC543E"/>
    <w:rsid w:val="00D222E6"/>
    <w:rsid w:val="00D526E6"/>
    <w:rsid w:val="00D70F15"/>
    <w:rsid w:val="00D71C55"/>
    <w:rsid w:val="00D73176"/>
    <w:rsid w:val="00D80D44"/>
    <w:rsid w:val="00D82761"/>
    <w:rsid w:val="00DA0BC8"/>
    <w:rsid w:val="00DC4937"/>
    <w:rsid w:val="00DC5D03"/>
    <w:rsid w:val="00DE75FE"/>
    <w:rsid w:val="00E141CD"/>
    <w:rsid w:val="00E27669"/>
    <w:rsid w:val="00E30723"/>
    <w:rsid w:val="00E322CB"/>
    <w:rsid w:val="00E71D4A"/>
    <w:rsid w:val="00EA460D"/>
    <w:rsid w:val="00EB1696"/>
    <w:rsid w:val="00EF1FE3"/>
    <w:rsid w:val="00F10BF2"/>
    <w:rsid w:val="00F17BED"/>
    <w:rsid w:val="00F769BF"/>
    <w:rsid w:val="00F87B8E"/>
    <w:rsid w:val="00F93870"/>
    <w:rsid w:val="00FA66BA"/>
    <w:rsid w:val="00FC124B"/>
    <w:rsid w:val="00FF62D7"/>
    <w:rsid w:val="192B3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D9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FA4"/>
    <w:rPr>
      <w:color w:val="0000FF"/>
      <w:u w:val="single"/>
    </w:rPr>
  </w:style>
  <w:style w:type="paragraph" w:styleId="BalloonText">
    <w:name w:val="Balloon Text"/>
    <w:basedOn w:val="Normal"/>
    <w:link w:val="BalloonTextChar"/>
    <w:semiHidden/>
    <w:unhideWhenUsed/>
    <w:rsid w:val="00FF62D7"/>
    <w:rPr>
      <w:rFonts w:ascii="Tahoma" w:hAnsi="Tahoma" w:cs="Tahoma"/>
      <w:sz w:val="16"/>
      <w:szCs w:val="16"/>
    </w:rPr>
  </w:style>
  <w:style w:type="character" w:customStyle="1" w:styleId="BalloonTextChar">
    <w:name w:val="Balloon Text Char"/>
    <w:basedOn w:val="DefaultParagraphFont"/>
    <w:link w:val="BalloonText"/>
    <w:semiHidden/>
    <w:rsid w:val="00FF62D7"/>
    <w:rPr>
      <w:rFonts w:ascii="Tahoma" w:hAnsi="Tahoma" w:cs="Tahoma"/>
      <w:sz w:val="16"/>
      <w:szCs w:val="16"/>
    </w:rPr>
  </w:style>
  <w:style w:type="paragraph" w:customStyle="1" w:styleId="FreeForm">
    <w:name w:val="Free Form"/>
    <w:rsid w:val="00E27669"/>
    <w:rPr>
      <w:rFonts w:ascii="Helvetica" w:eastAsia="ヒラギノ角ゴ Pro W3" w:hAnsi="Helvetica"/>
      <w:color w:val="000000"/>
      <w:sz w:val="24"/>
    </w:rPr>
  </w:style>
  <w:style w:type="paragraph" w:styleId="NormalWeb">
    <w:name w:val="Normal (Web)"/>
    <w:basedOn w:val="Normal"/>
    <w:uiPriority w:val="99"/>
    <w:semiHidden/>
    <w:unhideWhenUsed/>
    <w:rsid w:val="00444506"/>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FA4"/>
    <w:rPr>
      <w:color w:val="0000FF"/>
      <w:u w:val="single"/>
    </w:rPr>
  </w:style>
  <w:style w:type="paragraph" w:styleId="BalloonText">
    <w:name w:val="Balloon Text"/>
    <w:basedOn w:val="Normal"/>
    <w:link w:val="BalloonTextChar"/>
    <w:semiHidden/>
    <w:unhideWhenUsed/>
    <w:rsid w:val="00FF62D7"/>
    <w:rPr>
      <w:rFonts w:ascii="Tahoma" w:hAnsi="Tahoma" w:cs="Tahoma"/>
      <w:sz w:val="16"/>
      <w:szCs w:val="16"/>
    </w:rPr>
  </w:style>
  <w:style w:type="character" w:customStyle="1" w:styleId="BalloonTextChar">
    <w:name w:val="Balloon Text Char"/>
    <w:basedOn w:val="DefaultParagraphFont"/>
    <w:link w:val="BalloonText"/>
    <w:semiHidden/>
    <w:rsid w:val="00FF62D7"/>
    <w:rPr>
      <w:rFonts w:ascii="Tahoma" w:hAnsi="Tahoma" w:cs="Tahoma"/>
      <w:sz w:val="16"/>
      <w:szCs w:val="16"/>
    </w:rPr>
  </w:style>
  <w:style w:type="paragraph" w:customStyle="1" w:styleId="FreeForm">
    <w:name w:val="Free Form"/>
    <w:rsid w:val="00E27669"/>
    <w:rPr>
      <w:rFonts w:ascii="Helvetica" w:eastAsia="ヒラギノ角ゴ Pro W3" w:hAnsi="Helvetica"/>
      <w:color w:val="000000"/>
      <w:sz w:val="24"/>
    </w:rPr>
  </w:style>
  <w:style w:type="paragraph" w:styleId="NormalWeb">
    <w:name w:val="Normal (Web)"/>
    <w:basedOn w:val="Normal"/>
    <w:uiPriority w:val="99"/>
    <w:semiHidden/>
    <w:unhideWhenUsed/>
    <w:rsid w:val="0044450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hd.liverpool.gov.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operationencompass.org" TargetMode="External"/><Relationship Id="rId10" Type="http://schemas.openxmlformats.org/officeDocument/2006/relationships/hyperlink" Target="http://www.ehd.liver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vt:lpstr>
    </vt:vector>
  </TitlesOfParts>
  <Company>Education</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Vincents De Paul</dc:creator>
  <cp:lastModifiedBy>Mathew Dutton</cp:lastModifiedBy>
  <cp:revision>2</cp:revision>
  <cp:lastPrinted>2019-10-25T08:58:00Z</cp:lastPrinted>
  <dcterms:created xsi:type="dcterms:W3CDTF">2019-12-11T11:12:00Z</dcterms:created>
  <dcterms:modified xsi:type="dcterms:W3CDTF">2019-12-11T11:12:00Z</dcterms:modified>
</cp:coreProperties>
</file>